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7F3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附件3：</w:t>
      </w:r>
    </w:p>
    <w:p w14:paraId="38C34F8C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“百年晓庄”</w:t>
      </w:r>
      <w:r>
        <w:rPr>
          <w:rFonts w:hint="eastAsia" w:ascii="Times New Roman" w:hAnsi="Times New Roman" w:eastAsia="方正小标宋简体" w:cs="Times New Roman"/>
          <w:spacing w:val="7"/>
          <w:sz w:val="40"/>
          <w:szCs w:val="40"/>
        </w:rPr>
        <w:t>校庆</w:t>
      </w: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主题歌征集登记表</w:t>
      </w:r>
    </w:p>
    <w:p w14:paraId="37CF720C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</w:p>
    <w:tbl>
      <w:tblPr>
        <w:tblStyle w:val="2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58"/>
        <w:gridCol w:w="1706"/>
        <w:gridCol w:w="1774"/>
        <w:gridCol w:w="1733"/>
        <w:gridCol w:w="1767"/>
      </w:tblGrid>
      <w:tr w14:paraId="1F04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2C56F513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作者类别：（校内） □在校学生 □在校教职工 □离退休教职工 </w:t>
            </w:r>
          </w:p>
        </w:tc>
      </w:tr>
      <w:tr w14:paraId="21D7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12A12F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A7FB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35C81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EACC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A455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学号/工号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B69B8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009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vAlign w:val="center"/>
          </w:tcPr>
          <w:p w14:paraId="7327CB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单位（院系）</w:t>
            </w:r>
          </w:p>
        </w:tc>
        <w:tc>
          <w:tcPr>
            <w:tcW w:w="3164" w:type="dxa"/>
            <w:gridSpan w:val="2"/>
            <w:vAlign w:val="center"/>
          </w:tcPr>
          <w:p w14:paraId="58B78C7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4F2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1B51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D53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7BBF19F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作者类别：（校外）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□校友 □社会人士等</w:t>
            </w:r>
          </w:p>
        </w:tc>
      </w:tr>
      <w:tr w14:paraId="0046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3EE599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姓名/单位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94419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4A42B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3653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303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9FB7F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BD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48" w:type="dxa"/>
            <w:gridSpan w:val="2"/>
            <w:shd w:val="clear" w:color="auto" w:fill="auto"/>
            <w:vAlign w:val="center"/>
          </w:tcPr>
          <w:p w14:paraId="0F0766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是否共同创作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否□是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14:paraId="5D367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共同创作人员姓名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D3BBBA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（可另附页介绍详细信息）</w:t>
            </w:r>
          </w:p>
        </w:tc>
      </w:tr>
      <w:tr w14:paraId="5F41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6" w:hRule="atLeast"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2F05B8FA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设计理念（不超过500字，可另附页）：</w:t>
            </w:r>
          </w:p>
          <w:p w14:paraId="0C7A7B8E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174A48A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5F1CEC4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9961F73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559B6562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8FE27A4">
            <w:pPr>
              <w:spacing w:line="5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D1586B8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598890C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16B8895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B34A91F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C809C08">
            <w:pPr>
              <w:widowControl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7AB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2" w:hRule="atLeast"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7B2E16ED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主题歌曲谱：</w:t>
            </w:r>
          </w:p>
          <w:p w14:paraId="534B1D59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53E8C0DB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3882E603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05FE4155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259E7653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42234B14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3B377451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24069DF4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1ECC7429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6CC390ED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64915223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0FEABC1D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06BEACAC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13FAC2B9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6E199D14">
            <w:pPr>
              <w:spacing w:line="50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E55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228" w:type="dxa"/>
            <w:gridSpan w:val="6"/>
          </w:tcPr>
          <w:p w14:paraId="6229452E">
            <w:pPr>
              <w:spacing w:after="156" w:afterLines="50" w:line="500" w:lineRule="exact"/>
              <w:jc w:val="center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作者原创声明</w:t>
            </w:r>
          </w:p>
          <w:p w14:paraId="4FB2A398">
            <w:pPr>
              <w:spacing w:line="5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本人已阅知《南京晓庄学院建校100周年“百年晓庄”校庆主题、徽标（LOGO）、主题歌征集公告》，自愿接受其中各项条款；承诺所提供作品属于原创作品，专稿专投。</w:t>
            </w:r>
          </w:p>
          <w:p w14:paraId="16447B5B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E9916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签名：</w:t>
            </w:r>
          </w:p>
          <w:p w14:paraId="120D2BCA">
            <w:pPr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spacing w:val="7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    年   月   日</w:t>
            </w:r>
          </w:p>
        </w:tc>
      </w:tr>
    </w:tbl>
    <w:p w14:paraId="6E7C2B8B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4F87"/>
    <w:rsid w:val="327751A8"/>
    <w:rsid w:val="47855020"/>
    <w:rsid w:val="62253080"/>
    <w:rsid w:val="7CA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2023-04-27T00:46:00Z</dcterms:created>
  <dc:creator>DELL</dc:creator>
  <cp:lastModifiedBy>慧慧</cp:lastModifiedBy>
  <dcterms:modified xsi:type="dcterms:W3CDTF">2025-07-01T08:41:28Z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B00568D7651443518346CBB53B5964D3_12</vt:lpwstr>
  </property>
  <property fmtid="{D5CDD505-2E9C-101B-9397-08002B2CF9AE}" pid="4" name="KSOTemplateDocerSaveRecord">
    <vt:lpwstr>eyJoZGlkIjoiNDNmZGFmMTJmYWJmZjNjN2QxMjk1MDIyZWJmODY3OWQiLCJ1c2VySWQiOiIzNTA3NTY2MjMifQ==</vt:lpwstr>
  </property>
</Properties>
</file>